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976943">
      <w:pPr>
        <w:spacing w:after="0" w:line="480" w:lineRule="auto"/>
        <w:jc w:val="center"/>
        <w:rPr>
          <w:rFonts w:ascii="Times New Roman" w:hAnsi="Times New Roman" w:cs="Times New Roman"/>
          <w:color w:val="000000" w:themeColor="text1"/>
          <w:sz w:val="24"/>
          <w:szCs w:val="24"/>
          <w:shd w:val="clear" w:color="auto" w:fill="FFFFFF"/>
        </w:rPr>
      </w:pPr>
    </w:p>
    <w:p w:rsidR="007C177C" w:rsidRDefault="007C177C" w:rsidP="00976943">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A</w:t>
      </w:r>
      <w:r w:rsidRPr="007C177C">
        <w:rPr>
          <w:rFonts w:ascii="Times New Roman" w:hAnsi="Times New Roman" w:cs="Times New Roman"/>
          <w:color w:val="000000" w:themeColor="text1"/>
          <w:sz w:val="24"/>
          <w:szCs w:val="24"/>
          <w:shd w:val="clear" w:color="auto" w:fill="FFFFFF"/>
        </w:rPr>
        <w:t>dvantages and disadvantages of speaking a second language</w:t>
      </w:r>
    </w:p>
    <w:p w:rsidR="00455748" w:rsidRPr="00CD4AAC" w:rsidRDefault="00455748" w:rsidP="00976943">
      <w:pPr>
        <w:spacing w:after="0" w:line="48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Name:</w:t>
      </w:r>
    </w:p>
    <w:p w:rsidR="00E5658B" w:rsidRPr="00CD4AAC" w:rsidRDefault="00E5658B" w:rsidP="00976943">
      <w:pPr>
        <w:spacing w:after="0" w:line="48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Course:</w:t>
      </w:r>
    </w:p>
    <w:p w:rsidR="00E5658B" w:rsidRPr="00CD4AAC" w:rsidRDefault="00E5658B" w:rsidP="00976943">
      <w:pPr>
        <w:spacing w:after="0" w:line="48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School:</w:t>
      </w:r>
    </w:p>
    <w:p w:rsidR="00455748" w:rsidRPr="00CD4AAC" w:rsidRDefault="008E5C7A" w:rsidP="00976943">
      <w:pPr>
        <w:spacing w:after="0" w:line="480" w:lineRule="auto"/>
        <w:jc w:val="center"/>
        <w:rPr>
          <w:rFonts w:ascii="Times New Roman" w:hAnsi="Times New Roman" w:cs="Times New Roman"/>
          <w:color w:val="000000" w:themeColor="text1"/>
          <w:sz w:val="24"/>
          <w:szCs w:val="24"/>
        </w:rPr>
      </w:pPr>
      <w:r w:rsidRPr="00CD4AAC">
        <w:rPr>
          <w:rFonts w:ascii="Times New Roman" w:hAnsi="Times New Roman" w:cs="Times New Roman"/>
          <w:color w:val="000000" w:themeColor="text1"/>
          <w:sz w:val="24"/>
          <w:szCs w:val="24"/>
          <w:shd w:val="clear" w:color="auto" w:fill="FFFFFF"/>
        </w:rPr>
        <w:t xml:space="preserve">Professor’s name: </w:t>
      </w:r>
    </w:p>
    <w:p w:rsidR="00BF00DD" w:rsidRDefault="00EB3D1C" w:rsidP="00976943">
      <w:pPr>
        <w:spacing w:line="480" w:lineRule="auto"/>
        <w:jc w:val="center"/>
        <w:rPr>
          <w:rFonts w:ascii="Times New Roman" w:hAnsi="Times New Roman" w:cs="Times New Roman"/>
          <w:sz w:val="24"/>
          <w:szCs w:val="24"/>
        </w:rPr>
      </w:pPr>
      <w:r w:rsidRPr="00CD4AAC">
        <w:rPr>
          <w:rFonts w:ascii="Times New Roman" w:hAnsi="Times New Roman" w:cs="Times New Roman"/>
          <w:sz w:val="24"/>
          <w:szCs w:val="24"/>
        </w:rPr>
        <w:t>Date:</w:t>
      </w:r>
    </w:p>
    <w:p w:rsidR="00976943" w:rsidRPr="00CD4AAC" w:rsidRDefault="00976943" w:rsidP="00976943">
      <w:pPr>
        <w:spacing w:line="480" w:lineRule="auto"/>
        <w:jc w:val="center"/>
        <w:rPr>
          <w:rFonts w:ascii="Times New Roman" w:hAnsi="Times New Roman" w:cs="Times New Roman"/>
          <w:b/>
          <w:sz w:val="24"/>
          <w:szCs w:val="24"/>
        </w:rPr>
      </w:pPr>
    </w:p>
    <w:p w:rsidR="00BF00DD" w:rsidRPr="00CD4AAC" w:rsidRDefault="00BF00DD" w:rsidP="00976943">
      <w:pPr>
        <w:spacing w:line="480" w:lineRule="auto"/>
        <w:rPr>
          <w:rFonts w:ascii="Times New Roman" w:hAnsi="Times New Roman" w:cs="Times New Roman"/>
          <w:b/>
          <w:sz w:val="24"/>
          <w:szCs w:val="24"/>
        </w:rPr>
      </w:pPr>
    </w:p>
    <w:p w:rsidR="00BF00DD" w:rsidRPr="00CD4AAC" w:rsidRDefault="00BF00DD" w:rsidP="00976943">
      <w:pPr>
        <w:spacing w:line="480" w:lineRule="auto"/>
        <w:rPr>
          <w:rFonts w:ascii="Times New Roman" w:hAnsi="Times New Roman" w:cs="Times New Roman"/>
          <w:b/>
          <w:sz w:val="24"/>
          <w:szCs w:val="24"/>
        </w:rPr>
      </w:pPr>
    </w:p>
    <w:p w:rsidR="00DF2022" w:rsidRPr="00CD4AAC" w:rsidRDefault="00DF2022" w:rsidP="00976943">
      <w:pPr>
        <w:spacing w:line="480" w:lineRule="auto"/>
        <w:rPr>
          <w:rFonts w:ascii="Times New Roman" w:hAnsi="Times New Roman" w:cs="Times New Roman"/>
          <w:b/>
          <w:sz w:val="24"/>
          <w:szCs w:val="24"/>
        </w:rPr>
      </w:pPr>
    </w:p>
    <w:p w:rsidR="00CD4AAC" w:rsidRPr="002111BA" w:rsidRDefault="007C177C" w:rsidP="007C177C">
      <w:pPr>
        <w:spacing w:line="480" w:lineRule="auto"/>
        <w:ind w:firstLine="360"/>
        <w:jc w:val="center"/>
        <w:rPr>
          <w:rFonts w:ascii="Times New Roman" w:hAnsi="Times New Roman" w:cs="Times New Roman"/>
          <w:b/>
          <w:sz w:val="24"/>
          <w:szCs w:val="24"/>
        </w:rPr>
      </w:pPr>
      <w:r w:rsidRPr="002111BA">
        <w:rPr>
          <w:rFonts w:ascii="Times New Roman" w:hAnsi="Times New Roman" w:cs="Times New Roman"/>
          <w:b/>
          <w:sz w:val="24"/>
          <w:szCs w:val="24"/>
        </w:rPr>
        <w:lastRenderedPageBreak/>
        <w:t xml:space="preserve">Introduction </w:t>
      </w:r>
    </w:p>
    <w:p w:rsidR="00FC530E" w:rsidRDefault="007C177C" w:rsidP="00FC53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live in a world that is super connected and many are the times that we have found ourselves speaking or learning a second language. It is not because we want to be established or associated with the people who are </w:t>
      </w:r>
      <w:r w:rsidRPr="008D2C22">
        <w:rPr>
          <w:rFonts w:ascii="Times New Roman" w:hAnsi="Times New Roman" w:cs="Times New Roman"/>
          <w:noProof/>
          <w:sz w:val="24"/>
          <w:szCs w:val="24"/>
        </w:rPr>
        <w:t>spe</w:t>
      </w:r>
      <w:r w:rsidR="008D2C22">
        <w:rPr>
          <w:rFonts w:ascii="Times New Roman" w:hAnsi="Times New Roman" w:cs="Times New Roman"/>
          <w:noProof/>
          <w:sz w:val="24"/>
          <w:szCs w:val="24"/>
        </w:rPr>
        <w:t>a</w:t>
      </w:r>
      <w:r w:rsidRPr="008D2C22">
        <w:rPr>
          <w:rFonts w:ascii="Times New Roman" w:hAnsi="Times New Roman" w:cs="Times New Roman"/>
          <w:noProof/>
          <w:sz w:val="24"/>
          <w:szCs w:val="24"/>
        </w:rPr>
        <w:t>king</w:t>
      </w:r>
      <w:r>
        <w:rPr>
          <w:rFonts w:ascii="Times New Roman" w:hAnsi="Times New Roman" w:cs="Times New Roman"/>
          <w:sz w:val="24"/>
          <w:szCs w:val="24"/>
        </w:rPr>
        <w:t xml:space="preserve"> it but as a result of the changing times. The world has become a small village and there is a reason to have a common language. However, the second language is most of the time unfamiliar and one has to learn it. There are the benefits of learning a second language as well as the disadvantages of it as well. This text covers the advantages and disadvantages of speaking </w:t>
      </w:r>
      <w:proofErr w:type="gramStart"/>
      <w:r>
        <w:rPr>
          <w:rFonts w:ascii="Times New Roman" w:hAnsi="Times New Roman" w:cs="Times New Roman"/>
          <w:sz w:val="24"/>
          <w:szCs w:val="24"/>
        </w:rPr>
        <w:t>the second language to an individual and how it affects a number of key aspects of the individual such as socialization</w:t>
      </w:r>
      <w:r w:rsidR="00FC530E">
        <w:rPr>
          <w:rFonts w:ascii="Times New Roman" w:hAnsi="Times New Roman" w:cs="Times New Roman"/>
          <w:sz w:val="24"/>
          <w:szCs w:val="24"/>
        </w:rPr>
        <w:t xml:space="preserve"> </w:t>
      </w:r>
      <w:r w:rsidR="00FC530E">
        <w:rPr>
          <w:rFonts w:ascii="Times New Roman" w:hAnsi="Times New Roman" w:cs="Times New Roman"/>
          <w:sz w:val="24"/>
          <w:szCs w:val="24"/>
        </w:rPr>
        <w:t>(</w:t>
      </w:r>
      <w:proofErr w:type="spellStart"/>
      <w:r w:rsidR="00FC530E">
        <w:rPr>
          <w:rFonts w:ascii="Times New Roman" w:hAnsi="Times New Roman" w:cs="Times New Roman"/>
          <w:sz w:val="24"/>
          <w:szCs w:val="24"/>
        </w:rPr>
        <w:t>Canale</w:t>
      </w:r>
      <w:proofErr w:type="spellEnd"/>
      <w:r w:rsidR="00FC530E">
        <w:rPr>
          <w:rFonts w:ascii="Times New Roman" w:hAnsi="Times New Roman" w:cs="Times New Roman"/>
          <w:sz w:val="24"/>
          <w:szCs w:val="24"/>
        </w:rPr>
        <w:t>, &amp; Swain, 2017)</w:t>
      </w:r>
      <w:proofErr w:type="gramEnd"/>
      <w:r w:rsidR="00FC530E">
        <w:rPr>
          <w:rFonts w:ascii="Times New Roman" w:hAnsi="Times New Roman" w:cs="Times New Roman"/>
          <w:sz w:val="24"/>
          <w:szCs w:val="24"/>
        </w:rPr>
        <w:t>.</w:t>
      </w:r>
    </w:p>
    <w:p w:rsidR="007C177C" w:rsidRPr="002111BA" w:rsidRDefault="007C177C" w:rsidP="008D2C22">
      <w:pPr>
        <w:spacing w:line="480" w:lineRule="auto"/>
        <w:jc w:val="center"/>
        <w:rPr>
          <w:rFonts w:ascii="Times New Roman" w:hAnsi="Times New Roman" w:cs="Times New Roman"/>
          <w:b/>
          <w:sz w:val="24"/>
          <w:szCs w:val="24"/>
        </w:rPr>
      </w:pPr>
      <w:r w:rsidRPr="002111BA">
        <w:rPr>
          <w:rFonts w:ascii="Times New Roman" w:hAnsi="Times New Roman" w:cs="Times New Roman"/>
          <w:b/>
          <w:sz w:val="24"/>
          <w:szCs w:val="24"/>
        </w:rPr>
        <w:t>Advantages</w:t>
      </w:r>
    </w:p>
    <w:p w:rsidR="00DA66F8" w:rsidRDefault="00DA66F8" w:rsidP="007C177C">
      <w:pPr>
        <w:spacing w:line="480" w:lineRule="auto"/>
        <w:rPr>
          <w:rFonts w:ascii="Times New Roman" w:hAnsi="Times New Roman" w:cs="Times New Roman"/>
          <w:sz w:val="24"/>
          <w:szCs w:val="24"/>
        </w:rPr>
      </w:pPr>
      <w:r>
        <w:rPr>
          <w:rFonts w:ascii="Times New Roman" w:hAnsi="Times New Roman" w:cs="Times New Roman"/>
          <w:sz w:val="24"/>
          <w:szCs w:val="24"/>
        </w:rPr>
        <w:t xml:space="preserve">Socialization </w:t>
      </w:r>
      <w:r w:rsidR="007C177C">
        <w:rPr>
          <w:rFonts w:ascii="Times New Roman" w:hAnsi="Times New Roman" w:cs="Times New Roman"/>
          <w:sz w:val="24"/>
          <w:szCs w:val="24"/>
        </w:rPr>
        <w:tab/>
      </w:r>
    </w:p>
    <w:p w:rsidR="007C177C" w:rsidRDefault="007C177C" w:rsidP="00F46766">
      <w:pPr>
        <w:spacing w:line="480" w:lineRule="auto"/>
        <w:ind w:firstLine="720"/>
        <w:rPr>
          <w:rFonts w:ascii="Times New Roman" w:hAnsi="Times New Roman" w:cs="Times New Roman"/>
          <w:sz w:val="24"/>
          <w:szCs w:val="24"/>
        </w:rPr>
      </w:pPr>
      <w:r>
        <w:rPr>
          <w:rFonts w:ascii="Times New Roman" w:hAnsi="Times New Roman" w:cs="Times New Roman"/>
          <w:sz w:val="24"/>
          <w:szCs w:val="24"/>
        </w:rPr>
        <w:t>Speaking a second language is useful when it comes to socialization. Individuals who are not from the same cultural origin can talk to one another and understand each other. For example, an Indian and an English man can interact and talk, share ideas despite the fact that they don’t originate from the same cultural heritage. Speaking a second language can</w:t>
      </w:r>
      <w:r w:rsidR="008D2C22">
        <w:rPr>
          <w:rFonts w:ascii="Times New Roman" w:hAnsi="Times New Roman" w:cs="Times New Roman"/>
          <w:sz w:val="24"/>
          <w:szCs w:val="24"/>
        </w:rPr>
        <w:t>, therefore,</w:t>
      </w:r>
      <w:r>
        <w:rPr>
          <w:rFonts w:ascii="Times New Roman" w:hAnsi="Times New Roman" w:cs="Times New Roman"/>
          <w:sz w:val="24"/>
          <w:szCs w:val="24"/>
        </w:rPr>
        <w:t xml:space="preserve"> be used as a tool to look for new friends and to interact with one another.</w:t>
      </w:r>
      <w:r w:rsidR="00DA66F8">
        <w:rPr>
          <w:rFonts w:ascii="Times New Roman" w:hAnsi="Times New Roman" w:cs="Times New Roman"/>
          <w:sz w:val="24"/>
          <w:szCs w:val="24"/>
        </w:rPr>
        <w:t xml:space="preserve"> Speaking a second language is a tool that is key in b</w:t>
      </w:r>
      <w:r>
        <w:rPr>
          <w:rFonts w:ascii="Times New Roman" w:hAnsi="Times New Roman" w:cs="Times New Roman"/>
          <w:sz w:val="24"/>
          <w:szCs w:val="24"/>
        </w:rPr>
        <w:t>reak</w:t>
      </w:r>
      <w:r w:rsidR="00DA66F8">
        <w:rPr>
          <w:rFonts w:ascii="Times New Roman" w:hAnsi="Times New Roman" w:cs="Times New Roman"/>
          <w:sz w:val="24"/>
          <w:szCs w:val="24"/>
        </w:rPr>
        <w:t>ing</w:t>
      </w:r>
      <w:r>
        <w:rPr>
          <w:rFonts w:ascii="Times New Roman" w:hAnsi="Times New Roman" w:cs="Times New Roman"/>
          <w:sz w:val="24"/>
          <w:szCs w:val="24"/>
        </w:rPr>
        <w:t xml:space="preserve"> </w:t>
      </w:r>
      <w:r w:rsidR="008D2C22">
        <w:rPr>
          <w:rFonts w:ascii="Times New Roman" w:hAnsi="Times New Roman" w:cs="Times New Roman"/>
          <w:sz w:val="24"/>
          <w:szCs w:val="24"/>
        </w:rPr>
        <w:t xml:space="preserve">the </w:t>
      </w:r>
      <w:r w:rsidRPr="008D2C22">
        <w:rPr>
          <w:rFonts w:ascii="Times New Roman" w:hAnsi="Times New Roman" w:cs="Times New Roman"/>
          <w:noProof/>
          <w:sz w:val="24"/>
          <w:szCs w:val="24"/>
        </w:rPr>
        <w:t>language</w:t>
      </w:r>
      <w:r w:rsidR="00DA66F8">
        <w:rPr>
          <w:rFonts w:ascii="Times New Roman" w:hAnsi="Times New Roman" w:cs="Times New Roman"/>
          <w:sz w:val="24"/>
          <w:szCs w:val="24"/>
        </w:rPr>
        <w:t xml:space="preserve"> barrier. In the modern day society, speaking a second language can be used to reinstate peace and a common understanding. When people in a community speak a common language despite the difference in mother tongue, they can bond and live in harmony compared to a society whereby people speak different languages. </w:t>
      </w:r>
      <w:r w:rsidR="00F46766">
        <w:rPr>
          <w:rFonts w:ascii="Times New Roman" w:hAnsi="Times New Roman" w:cs="Times New Roman"/>
          <w:sz w:val="24"/>
          <w:szCs w:val="24"/>
        </w:rPr>
        <w:t xml:space="preserve">Speaking a common </w:t>
      </w:r>
      <w:r w:rsidR="008D2C22">
        <w:rPr>
          <w:rFonts w:ascii="Times New Roman" w:hAnsi="Times New Roman" w:cs="Times New Roman"/>
          <w:sz w:val="24"/>
          <w:szCs w:val="24"/>
        </w:rPr>
        <w:t xml:space="preserve">language, which might be a second language for a majority of the </w:t>
      </w:r>
      <w:r w:rsidR="008D2C22">
        <w:rPr>
          <w:rFonts w:ascii="Times New Roman" w:hAnsi="Times New Roman" w:cs="Times New Roman"/>
          <w:sz w:val="24"/>
          <w:szCs w:val="24"/>
        </w:rPr>
        <w:lastRenderedPageBreak/>
        <w:t>population,</w:t>
      </w:r>
      <w:r w:rsidR="00F46766">
        <w:rPr>
          <w:rFonts w:ascii="Times New Roman" w:hAnsi="Times New Roman" w:cs="Times New Roman"/>
          <w:sz w:val="24"/>
          <w:szCs w:val="24"/>
        </w:rPr>
        <w:t xml:space="preserve"> is essential in creating a more integrated community whereby people can connect to one another, help one another and unite to carry o</w:t>
      </w:r>
      <w:r w:rsidR="00FC530E">
        <w:rPr>
          <w:rFonts w:ascii="Times New Roman" w:hAnsi="Times New Roman" w:cs="Times New Roman"/>
          <w:sz w:val="24"/>
          <w:szCs w:val="24"/>
        </w:rPr>
        <w:t>ut development agendas together (</w:t>
      </w:r>
      <w:proofErr w:type="spellStart"/>
      <w:r w:rsidR="00FC530E">
        <w:rPr>
          <w:rFonts w:ascii="Times New Roman" w:hAnsi="Times New Roman" w:cs="Times New Roman"/>
          <w:sz w:val="24"/>
          <w:szCs w:val="24"/>
        </w:rPr>
        <w:t>Canale</w:t>
      </w:r>
      <w:proofErr w:type="spellEnd"/>
      <w:r w:rsidR="00FC530E">
        <w:rPr>
          <w:rFonts w:ascii="Times New Roman" w:hAnsi="Times New Roman" w:cs="Times New Roman"/>
          <w:sz w:val="24"/>
          <w:szCs w:val="24"/>
        </w:rPr>
        <w:t xml:space="preserve">, &amp; Swain, </w:t>
      </w:r>
      <w:r w:rsidR="00FC530E">
        <w:rPr>
          <w:rFonts w:ascii="Times New Roman" w:hAnsi="Times New Roman" w:cs="Times New Roman"/>
          <w:sz w:val="24"/>
          <w:szCs w:val="24"/>
        </w:rPr>
        <w:t>2017</w:t>
      </w:r>
      <w:r w:rsidR="00FC530E">
        <w:rPr>
          <w:rFonts w:ascii="Times New Roman" w:hAnsi="Times New Roman" w:cs="Times New Roman"/>
          <w:sz w:val="24"/>
          <w:szCs w:val="24"/>
        </w:rPr>
        <w:t>).</w:t>
      </w:r>
    </w:p>
    <w:p w:rsidR="007C177C" w:rsidRDefault="007C177C" w:rsidP="007C177C">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Job opportunities.</w:t>
      </w:r>
      <w:proofErr w:type="gramEnd"/>
    </w:p>
    <w:p w:rsidR="00FC530E" w:rsidRDefault="007C177C" w:rsidP="00FC530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Employers love candidates who know how to speak a second language. For example, a Caucasian who can speak English is most likely going to get an employment opportunity in an English speaking country such as America. Employers </w:t>
      </w:r>
      <w:r w:rsidR="00A26204">
        <w:rPr>
          <w:rFonts w:ascii="Times New Roman" w:hAnsi="Times New Roman" w:cs="Times New Roman"/>
          <w:sz w:val="24"/>
          <w:szCs w:val="24"/>
        </w:rPr>
        <w:t>love multilingual people who</w:t>
      </w:r>
      <w:r>
        <w:rPr>
          <w:rFonts w:ascii="Times New Roman" w:hAnsi="Times New Roman" w:cs="Times New Roman"/>
          <w:sz w:val="24"/>
          <w:szCs w:val="24"/>
        </w:rPr>
        <w:t xml:space="preserve"> are able to interact with others in the organization and share common ideas. An employee who is able to speak a second language is a valuable asset to the organization and fills the cultural diversity gap as well. It is </w:t>
      </w:r>
      <w:r w:rsidR="00A26204">
        <w:rPr>
          <w:rFonts w:ascii="Times New Roman" w:hAnsi="Times New Roman" w:cs="Times New Roman"/>
          <w:sz w:val="24"/>
          <w:szCs w:val="24"/>
        </w:rPr>
        <w:t>also</w:t>
      </w:r>
      <w:r>
        <w:rPr>
          <w:rFonts w:ascii="Times New Roman" w:hAnsi="Times New Roman" w:cs="Times New Roman"/>
          <w:sz w:val="24"/>
          <w:szCs w:val="24"/>
        </w:rPr>
        <w:t xml:space="preserve"> an indication that the employee is motivated to interact and learn from others different </w:t>
      </w:r>
      <w:r w:rsidR="008D2C22">
        <w:rPr>
          <w:rFonts w:ascii="Times New Roman" w:hAnsi="Times New Roman" w:cs="Times New Roman"/>
          <w:sz w:val="24"/>
          <w:szCs w:val="24"/>
        </w:rPr>
        <w:t>skills, which</w:t>
      </w:r>
      <w:r>
        <w:rPr>
          <w:rFonts w:ascii="Times New Roman" w:hAnsi="Times New Roman" w:cs="Times New Roman"/>
          <w:sz w:val="24"/>
          <w:szCs w:val="24"/>
        </w:rPr>
        <w:t xml:space="preserve"> are important in executing assigned duties. </w:t>
      </w:r>
      <w:r w:rsidR="00241FFC">
        <w:rPr>
          <w:rFonts w:ascii="Times New Roman" w:hAnsi="Times New Roman" w:cs="Times New Roman"/>
          <w:sz w:val="24"/>
          <w:szCs w:val="24"/>
        </w:rPr>
        <w:t xml:space="preserve">For example, when the job opportunity involves a lot of travelling abroad, it is important for the employee to speak one or </w:t>
      </w:r>
      <w:r w:rsidR="00241FFC" w:rsidRPr="008D2C22">
        <w:rPr>
          <w:rFonts w:ascii="Times New Roman" w:hAnsi="Times New Roman" w:cs="Times New Roman"/>
          <w:noProof/>
          <w:sz w:val="24"/>
          <w:szCs w:val="24"/>
        </w:rPr>
        <w:t>two</w:t>
      </w:r>
      <w:r w:rsidR="008D2C22">
        <w:rPr>
          <w:rFonts w:ascii="Times New Roman" w:hAnsi="Times New Roman" w:cs="Times New Roman"/>
          <w:noProof/>
          <w:sz w:val="24"/>
          <w:szCs w:val="24"/>
        </w:rPr>
        <w:t>-</w:t>
      </w:r>
      <w:r w:rsidR="00241FFC" w:rsidRPr="008D2C22">
        <w:rPr>
          <w:rFonts w:ascii="Times New Roman" w:hAnsi="Times New Roman" w:cs="Times New Roman"/>
          <w:noProof/>
          <w:sz w:val="24"/>
          <w:szCs w:val="24"/>
        </w:rPr>
        <w:t>second</w:t>
      </w:r>
      <w:r w:rsidR="00241FFC">
        <w:rPr>
          <w:rFonts w:ascii="Times New Roman" w:hAnsi="Times New Roman" w:cs="Times New Roman"/>
          <w:sz w:val="24"/>
          <w:szCs w:val="24"/>
        </w:rPr>
        <w:t xml:space="preserve"> language. </w:t>
      </w:r>
      <w:r w:rsidR="008D2C22">
        <w:rPr>
          <w:rFonts w:ascii="Times New Roman" w:hAnsi="Times New Roman" w:cs="Times New Roman"/>
          <w:sz w:val="24"/>
          <w:szCs w:val="24"/>
        </w:rPr>
        <w:t>It</w:t>
      </w:r>
      <w:r w:rsidR="00241FFC">
        <w:rPr>
          <w:rFonts w:ascii="Times New Roman" w:hAnsi="Times New Roman" w:cs="Times New Roman"/>
          <w:sz w:val="24"/>
          <w:szCs w:val="24"/>
        </w:rPr>
        <w:t xml:space="preserve"> becomes easier to interact with the locals of the country visited and be able to talk to them. Imagine travelling to a country whereby you don’t understand the second language to ask for the direction to the washroom? It </w:t>
      </w:r>
      <w:r w:rsidR="00FC530E">
        <w:rPr>
          <w:rFonts w:ascii="Times New Roman" w:hAnsi="Times New Roman" w:cs="Times New Roman"/>
          <w:sz w:val="24"/>
          <w:szCs w:val="24"/>
        </w:rPr>
        <w:t xml:space="preserve">can be a horrible experience </w:t>
      </w:r>
      <w:r w:rsidR="00FC530E">
        <w:rPr>
          <w:rFonts w:ascii="Times New Roman" w:hAnsi="Times New Roman" w:cs="Times New Roman"/>
          <w:sz w:val="24"/>
          <w:szCs w:val="24"/>
        </w:rPr>
        <w:t>(</w:t>
      </w:r>
      <w:proofErr w:type="spellStart"/>
      <w:r w:rsidR="00FC530E">
        <w:rPr>
          <w:rFonts w:ascii="Times New Roman" w:hAnsi="Times New Roman" w:cs="Times New Roman"/>
          <w:sz w:val="24"/>
          <w:szCs w:val="24"/>
        </w:rPr>
        <w:t>Canale</w:t>
      </w:r>
      <w:proofErr w:type="spellEnd"/>
      <w:r w:rsidR="00FC530E">
        <w:rPr>
          <w:rFonts w:ascii="Times New Roman" w:hAnsi="Times New Roman" w:cs="Times New Roman"/>
          <w:sz w:val="24"/>
          <w:szCs w:val="24"/>
        </w:rPr>
        <w:t>, &amp; Swain, 2017).</w:t>
      </w:r>
    </w:p>
    <w:p w:rsidR="007C177C" w:rsidRPr="008E3959" w:rsidRDefault="002111BA" w:rsidP="00EB1D17">
      <w:pPr>
        <w:spacing w:line="480" w:lineRule="auto"/>
        <w:jc w:val="center"/>
        <w:rPr>
          <w:rFonts w:ascii="Times New Roman" w:hAnsi="Times New Roman" w:cs="Times New Roman"/>
          <w:b/>
          <w:sz w:val="24"/>
          <w:szCs w:val="24"/>
        </w:rPr>
      </w:pPr>
      <w:r w:rsidRPr="008E3959">
        <w:rPr>
          <w:rFonts w:ascii="Times New Roman" w:hAnsi="Times New Roman" w:cs="Times New Roman"/>
          <w:b/>
          <w:sz w:val="24"/>
          <w:szCs w:val="24"/>
        </w:rPr>
        <w:t>Disadvantages</w:t>
      </w:r>
    </w:p>
    <w:p w:rsidR="002111BA" w:rsidRDefault="002111BA" w:rsidP="002111BA">
      <w:pPr>
        <w:spacing w:line="480" w:lineRule="auto"/>
        <w:rPr>
          <w:rFonts w:ascii="Times New Roman" w:hAnsi="Times New Roman" w:cs="Times New Roman"/>
          <w:sz w:val="24"/>
          <w:szCs w:val="24"/>
        </w:rPr>
      </w:pPr>
      <w:r>
        <w:rPr>
          <w:rFonts w:ascii="Times New Roman" w:hAnsi="Times New Roman" w:cs="Times New Roman"/>
          <w:sz w:val="24"/>
          <w:szCs w:val="24"/>
        </w:rPr>
        <w:t xml:space="preserve">Cost </w:t>
      </w:r>
    </w:p>
    <w:p w:rsidR="002111BA" w:rsidRDefault="002111BA" w:rsidP="008E3959">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In order to speak a second language, it sometimes requires joining a school/college in order to master the skill perfectly. Others prefer private tutoring. This </w:t>
      </w:r>
      <w:r w:rsidR="008E3959" w:rsidRPr="008D2C22">
        <w:rPr>
          <w:rFonts w:ascii="Times New Roman" w:hAnsi="Times New Roman" w:cs="Times New Roman"/>
          <w:noProof/>
          <w:sz w:val="24"/>
          <w:szCs w:val="24"/>
        </w:rPr>
        <w:t>endeavo</w:t>
      </w:r>
      <w:r w:rsidR="008D2C22">
        <w:rPr>
          <w:rFonts w:ascii="Times New Roman" w:hAnsi="Times New Roman" w:cs="Times New Roman"/>
          <w:noProof/>
          <w:sz w:val="24"/>
          <w:szCs w:val="24"/>
        </w:rPr>
        <w:t>u</w:t>
      </w:r>
      <w:r w:rsidR="008E3959" w:rsidRPr="008D2C22">
        <w:rPr>
          <w:rFonts w:ascii="Times New Roman" w:hAnsi="Times New Roman" w:cs="Times New Roman"/>
          <w:noProof/>
          <w:sz w:val="24"/>
          <w:szCs w:val="24"/>
        </w:rPr>
        <w:t>r</w:t>
      </w:r>
      <w:r>
        <w:rPr>
          <w:rFonts w:ascii="Times New Roman" w:hAnsi="Times New Roman" w:cs="Times New Roman"/>
          <w:sz w:val="24"/>
          <w:szCs w:val="24"/>
        </w:rPr>
        <w:t xml:space="preserve"> can be costly since it will require a tutor and time. Learning a second language can be costly and might require an </w:t>
      </w:r>
      <w:r>
        <w:rPr>
          <w:rFonts w:ascii="Times New Roman" w:hAnsi="Times New Roman" w:cs="Times New Roman"/>
          <w:sz w:val="24"/>
          <w:szCs w:val="24"/>
        </w:rPr>
        <w:lastRenderedPageBreak/>
        <w:t xml:space="preserve">individual to cough </w:t>
      </w:r>
      <w:r w:rsidR="008D2C22">
        <w:rPr>
          <w:rFonts w:ascii="Times New Roman" w:hAnsi="Times New Roman" w:cs="Times New Roman"/>
          <w:sz w:val="24"/>
          <w:szCs w:val="24"/>
        </w:rPr>
        <w:t xml:space="preserve">a </w:t>
      </w:r>
      <w:r w:rsidRPr="008D2C22">
        <w:rPr>
          <w:rFonts w:ascii="Times New Roman" w:hAnsi="Times New Roman" w:cs="Times New Roman"/>
          <w:noProof/>
          <w:sz w:val="24"/>
          <w:szCs w:val="24"/>
        </w:rPr>
        <w:t>good</w:t>
      </w:r>
      <w:r>
        <w:rPr>
          <w:rFonts w:ascii="Times New Roman" w:hAnsi="Times New Roman" w:cs="Times New Roman"/>
          <w:sz w:val="24"/>
          <w:szCs w:val="24"/>
        </w:rPr>
        <w:t xml:space="preserve"> amount of money. </w:t>
      </w:r>
      <w:r w:rsidR="008E3959">
        <w:rPr>
          <w:rFonts w:ascii="Times New Roman" w:hAnsi="Times New Roman" w:cs="Times New Roman"/>
          <w:sz w:val="24"/>
          <w:szCs w:val="24"/>
        </w:rPr>
        <w:t>It</w:t>
      </w:r>
      <w:r w:rsidR="00E01619">
        <w:rPr>
          <w:rFonts w:ascii="Times New Roman" w:hAnsi="Times New Roman" w:cs="Times New Roman"/>
          <w:sz w:val="24"/>
          <w:szCs w:val="24"/>
        </w:rPr>
        <w:t xml:space="preserve"> is also </w:t>
      </w:r>
      <w:r w:rsidR="00E01619" w:rsidRPr="008D2C22">
        <w:rPr>
          <w:rFonts w:ascii="Times New Roman" w:hAnsi="Times New Roman" w:cs="Times New Roman"/>
          <w:noProof/>
          <w:sz w:val="24"/>
          <w:szCs w:val="24"/>
        </w:rPr>
        <w:t>time</w:t>
      </w:r>
      <w:r w:rsidR="008D2C22">
        <w:rPr>
          <w:rFonts w:ascii="Times New Roman" w:hAnsi="Times New Roman" w:cs="Times New Roman"/>
          <w:noProof/>
          <w:sz w:val="24"/>
          <w:szCs w:val="24"/>
        </w:rPr>
        <w:t>-</w:t>
      </w:r>
      <w:r w:rsidR="00E01619" w:rsidRPr="008D2C22">
        <w:rPr>
          <w:rFonts w:ascii="Times New Roman" w:hAnsi="Times New Roman" w:cs="Times New Roman"/>
          <w:noProof/>
          <w:sz w:val="24"/>
          <w:szCs w:val="24"/>
        </w:rPr>
        <w:t>consuming</w:t>
      </w:r>
      <w:r w:rsidR="00E01619">
        <w:rPr>
          <w:rFonts w:ascii="Times New Roman" w:hAnsi="Times New Roman" w:cs="Times New Roman"/>
          <w:sz w:val="24"/>
          <w:szCs w:val="24"/>
        </w:rPr>
        <w:t xml:space="preserve"> when trying to master the art. </w:t>
      </w:r>
      <w:r w:rsidR="008E3959">
        <w:rPr>
          <w:rFonts w:ascii="Times New Roman" w:hAnsi="Times New Roman" w:cs="Times New Roman"/>
          <w:sz w:val="24"/>
          <w:szCs w:val="24"/>
        </w:rPr>
        <w:t xml:space="preserve">The learner will have to buy books and other study materials, attend workshops, and practice speaking the second language. The second language can also be difficult and require much time than expected. For example, learning a thousand new vocabulary of the second language might take a long time to master them. It </w:t>
      </w:r>
      <w:r w:rsidR="00FC530E">
        <w:rPr>
          <w:rFonts w:ascii="Times New Roman" w:hAnsi="Times New Roman" w:cs="Times New Roman"/>
          <w:sz w:val="24"/>
          <w:szCs w:val="24"/>
        </w:rPr>
        <w:t xml:space="preserve">needs time and close attention </w:t>
      </w:r>
      <w:r w:rsidR="00FC530E">
        <w:rPr>
          <w:rFonts w:ascii="Times New Roman" w:hAnsi="Times New Roman" w:cs="Times New Roman"/>
          <w:sz w:val="24"/>
          <w:szCs w:val="24"/>
        </w:rPr>
        <w:t>(</w:t>
      </w:r>
      <w:r w:rsidR="00FC530E" w:rsidRPr="00FC530E">
        <w:rPr>
          <w:rFonts w:ascii="Times New Roman" w:hAnsi="Times New Roman" w:cs="Times New Roman"/>
          <w:sz w:val="24"/>
          <w:szCs w:val="24"/>
        </w:rPr>
        <w:t>Rich</w:t>
      </w:r>
      <w:r w:rsidR="00FC530E">
        <w:rPr>
          <w:rFonts w:ascii="Times New Roman" w:hAnsi="Times New Roman" w:cs="Times New Roman"/>
          <w:sz w:val="24"/>
          <w:szCs w:val="24"/>
        </w:rPr>
        <w:t>ards &amp; Lockhart, 2014).</w:t>
      </w:r>
    </w:p>
    <w:p w:rsidR="007C177C" w:rsidRDefault="00F818F4" w:rsidP="00F818F4">
      <w:pPr>
        <w:spacing w:line="480" w:lineRule="auto"/>
        <w:rPr>
          <w:rFonts w:ascii="Times New Roman" w:hAnsi="Times New Roman" w:cs="Times New Roman"/>
          <w:sz w:val="24"/>
          <w:szCs w:val="24"/>
        </w:rPr>
      </w:pPr>
      <w:r>
        <w:rPr>
          <w:rFonts w:ascii="Times New Roman" w:hAnsi="Times New Roman" w:cs="Times New Roman"/>
          <w:sz w:val="24"/>
          <w:szCs w:val="24"/>
        </w:rPr>
        <w:t xml:space="preserve">Difficult in speaking </w:t>
      </w:r>
    </w:p>
    <w:p w:rsidR="00F818F4" w:rsidRDefault="00F818F4" w:rsidP="00F818F4">
      <w:pPr>
        <w:spacing w:line="480" w:lineRule="auto"/>
        <w:rPr>
          <w:rFonts w:ascii="Times New Roman" w:hAnsi="Times New Roman" w:cs="Times New Roman"/>
          <w:sz w:val="24"/>
          <w:szCs w:val="24"/>
        </w:rPr>
      </w:pPr>
      <w:r>
        <w:rPr>
          <w:rFonts w:ascii="Times New Roman" w:hAnsi="Times New Roman" w:cs="Times New Roman"/>
          <w:sz w:val="24"/>
          <w:szCs w:val="24"/>
        </w:rPr>
        <w:tab/>
        <w:t>Even after learning how to speak the second language, some people find it difficult to speak it. They end up misspelling words and they can be embarrassed when they are speaking to the perfectionists of the language. For example, when delivering a speech in the second language and the speaker keeps on misspelling worlds and the speech sounds boring. Speaking a second language can never be easy and needs a lot of patience and time to learn it. It can get hard to learn or simple depending on how the learner takes it. When th</w:t>
      </w:r>
      <w:r w:rsidR="008D2C22">
        <w:rPr>
          <w:rFonts w:ascii="Times New Roman" w:hAnsi="Times New Roman" w:cs="Times New Roman"/>
          <w:sz w:val="24"/>
          <w:szCs w:val="24"/>
        </w:rPr>
        <w:t>e</w:t>
      </w:r>
      <w:r>
        <w:rPr>
          <w:rFonts w:ascii="Times New Roman" w:hAnsi="Times New Roman" w:cs="Times New Roman"/>
          <w:sz w:val="24"/>
          <w:szCs w:val="24"/>
        </w:rPr>
        <w:t xml:space="preserve"> learner is anxious to learn, it becomes easier to speak it than another individual who is afraid to misspell words and get laughed at. </w:t>
      </w:r>
      <w:r w:rsidR="006F3170">
        <w:rPr>
          <w:rFonts w:ascii="Times New Roman" w:hAnsi="Times New Roman" w:cs="Times New Roman"/>
          <w:sz w:val="24"/>
          <w:szCs w:val="24"/>
        </w:rPr>
        <w:t xml:space="preserve">When speaking the second language wrongly, it sounds awkward and can make one loose </w:t>
      </w:r>
      <w:r w:rsidR="006F3170" w:rsidRPr="008D2C22">
        <w:rPr>
          <w:rFonts w:ascii="Times New Roman" w:hAnsi="Times New Roman" w:cs="Times New Roman"/>
          <w:noProof/>
          <w:sz w:val="24"/>
          <w:szCs w:val="24"/>
        </w:rPr>
        <w:t>friends</w:t>
      </w:r>
      <w:r w:rsidR="006F3170">
        <w:rPr>
          <w:rFonts w:ascii="Times New Roman" w:hAnsi="Times New Roman" w:cs="Times New Roman"/>
          <w:sz w:val="24"/>
          <w:szCs w:val="24"/>
        </w:rPr>
        <w:t xml:space="preserve"> especially those people who are racists. For example, an Indian born in Asia will speak English different than someone </w:t>
      </w:r>
      <w:r w:rsidR="006F3170" w:rsidRPr="008D2C22">
        <w:rPr>
          <w:rFonts w:ascii="Times New Roman" w:hAnsi="Times New Roman" w:cs="Times New Roman"/>
          <w:noProof/>
          <w:sz w:val="24"/>
          <w:szCs w:val="24"/>
        </w:rPr>
        <w:t>born</w:t>
      </w:r>
      <w:r w:rsidR="008D2C22">
        <w:rPr>
          <w:rFonts w:ascii="Times New Roman" w:hAnsi="Times New Roman" w:cs="Times New Roman"/>
          <w:noProof/>
          <w:sz w:val="24"/>
          <w:szCs w:val="24"/>
        </w:rPr>
        <w:t xml:space="preserve"> in</w:t>
      </w:r>
      <w:r w:rsidR="006F3170">
        <w:rPr>
          <w:rFonts w:ascii="Times New Roman" w:hAnsi="Times New Roman" w:cs="Times New Roman"/>
          <w:sz w:val="24"/>
          <w:szCs w:val="24"/>
        </w:rPr>
        <w:t xml:space="preserve"> Leicester city</w:t>
      </w:r>
      <w:r w:rsidR="008D2C22">
        <w:rPr>
          <w:rFonts w:ascii="Times New Roman" w:hAnsi="Times New Roman" w:cs="Times New Roman"/>
          <w:sz w:val="24"/>
          <w:szCs w:val="24"/>
        </w:rPr>
        <w:t>. W</w:t>
      </w:r>
      <w:r w:rsidR="006F3170">
        <w:rPr>
          <w:rFonts w:ascii="Times New Roman" w:hAnsi="Times New Roman" w:cs="Times New Roman"/>
          <w:sz w:val="24"/>
          <w:szCs w:val="24"/>
        </w:rPr>
        <w:t xml:space="preserve">hen the second language speaker meets </w:t>
      </w:r>
      <w:r w:rsidR="006F3170" w:rsidRPr="008D2C22">
        <w:rPr>
          <w:rFonts w:ascii="Times New Roman" w:hAnsi="Times New Roman" w:cs="Times New Roman"/>
          <w:noProof/>
          <w:sz w:val="24"/>
          <w:szCs w:val="24"/>
        </w:rPr>
        <w:t>th</w:t>
      </w:r>
      <w:r w:rsidR="008D2C22">
        <w:rPr>
          <w:rFonts w:ascii="Times New Roman" w:hAnsi="Times New Roman" w:cs="Times New Roman"/>
          <w:noProof/>
          <w:sz w:val="24"/>
          <w:szCs w:val="24"/>
        </w:rPr>
        <w:t>is</w:t>
      </w:r>
      <w:r w:rsidR="006F3170" w:rsidRPr="008D2C22">
        <w:rPr>
          <w:rFonts w:ascii="Times New Roman" w:hAnsi="Times New Roman" w:cs="Times New Roman"/>
          <w:noProof/>
          <w:sz w:val="24"/>
          <w:szCs w:val="24"/>
        </w:rPr>
        <w:t xml:space="preserve"> kind</w:t>
      </w:r>
      <w:r w:rsidR="006F3170">
        <w:rPr>
          <w:rFonts w:ascii="Times New Roman" w:hAnsi="Times New Roman" w:cs="Times New Roman"/>
          <w:sz w:val="24"/>
          <w:szCs w:val="24"/>
        </w:rPr>
        <w:t xml:space="preserve"> of people, h/she might face discrimination and get embarrassed. At this </w:t>
      </w:r>
      <w:r w:rsidR="006F3170" w:rsidRPr="008D2C22">
        <w:rPr>
          <w:rFonts w:ascii="Times New Roman" w:hAnsi="Times New Roman" w:cs="Times New Roman"/>
          <w:noProof/>
          <w:sz w:val="24"/>
          <w:szCs w:val="24"/>
        </w:rPr>
        <w:t>point</w:t>
      </w:r>
      <w:r w:rsidR="008D2C22">
        <w:rPr>
          <w:rFonts w:ascii="Times New Roman" w:hAnsi="Times New Roman" w:cs="Times New Roman"/>
          <w:noProof/>
          <w:sz w:val="24"/>
          <w:szCs w:val="24"/>
        </w:rPr>
        <w:t>,</w:t>
      </w:r>
      <w:r w:rsidR="006F3170">
        <w:rPr>
          <w:rFonts w:ascii="Times New Roman" w:hAnsi="Times New Roman" w:cs="Times New Roman"/>
          <w:sz w:val="24"/>
          <w:szCs w:val="24"/>
        </w:rPr>
        <w:t xml:space="preserve"> the person trying to learn and speak the second language will get demotivated and might not use that language ever. It is important to motivate second </w:t>
      </w:r>
      <w:r w:rsidR="006F3170" w:rsidRPr="008D2C22">
        <w:rPr>
          <w:rFonts w:ascii="Times New Roman" w:hAnsi="Times New Roman" w:cs="Times New Roman"/>
          <w:noProof/>
          <w:sz w:val="24"/>
          <w:szCs w:val="24"/>
        </w:rPr>
        <w:t>langu</w:t>
      </w:r>
      <w:r w:rsidR="008D2C22">
        <w:rPr>
          <w:rFonts w:ascii="Times New Roman" w:hAnsi="Times New Roman" w:cs="Times New Roman"/>
          <w:noProof/>
          <w:sz w:val="24"/>
          <w:szCs w:val="24"/>
        </w:rPr>
        <w:t>a</w:t>
      </w:r>
      <w:r w:rsidR="006F3170" w:rsidRPr="008D2C22">
        <w:rPr>
          <w:rFonts w:ascii="Times New Roman" w:hAnsi="Times New Roman" w:cs="Times New Roman"/>
          <w:noProof/>
          <w:sz w:val="24"/>
          <w:szCs w:val="24"/>
        </w:rPr>
        <w:t>ge</w:t>
      </w:r>
      <w:r w:rsidR="006F3170">
        <w:rPr>
          <w:rFonts w:ascii="Times New Roman" w:hAnsi="Times New Roman" w:cs="Times New Roman"/>
          <w:sz w:val="24"/>
          <w:szCs w:val="24"/>
        </w:rPr>
        <w:t xml:space="preserve"> speakers and help them to spell words correctly </w:t>
      </w:r>
      <w:r w:rsidR="008D2C22">
        <w:rPr>
          <w:rFonts w:ascii="Times New Roman" w:hAnsi="Times New Roman" w:cs="Times New Roman"/>
          <w:sz w:val="24"/>
          <w:szCs w:val="24"/>
        </w:rPr>
        <w:t>and</w:t>
      </w:r>
      <w:r w:rsidR="006F3170">
        <w:rPr>
          <w:rFonts w:ascii="Times New Roman" w:hAnsi="Times New Roman" w:cs="Times New Roman"/>
          <w:sz w:val="24"/>
          <w:szCs w:val="24"/>
        </w:rPr>
        <w:t xml:space="preserve"> help them to master the </w:t>
      </w:r>
      <w:r w:rsidR="00FC530E">
        <w:rPr>
          <w:rFonts w:ascii="Times New Roman" w:hAnsi="Times New Roman" w:cs="Times New Roman"/>
          <w:sz w:val="24"/>
          <w:szCs w:val="24"/>
        </w:rPr>
        <w:t xml:space="preserve">language </w:t>
      </w:r>
      <w:r w:rsidR="00FC530E">
        <w:rPr>
          <w:rFonts w:ascii="Times New Roman" w:hAnsi="Times New Roman" w:cs="Times New Roman"/>
          <w:sz w:val="24"/>
          <w:szCs w:val="24"/>
        </w:rPr>
        <w:t>(</w:t>
      </w:r>
      <w:r w:rsidR="00FC530E" w:rsidRPr="00FC530E">
        <w:rPr>
          <w:rFonts w:ascii="Times New Roman" w:hAnsi="Times New Roman" w:cs="Times New Roman"/>
          <w:sz w:val="24"/>
          <w:szCs w:val="24"/>
        </w:rPr>
        <w:t>Rich</w:t>
      </w:r>
      <w:r w:rsidR="00FC530E">
        <w:rPr>
          <w:rFonts w:ascii="Times New Roman" w:hAnsi="Times New Roman" w:cs="Times New Roman"/>
          <w:sz w:val="24"/>
          <w:szCs w:val="24"/>
        </w:rPr>
        <w:t>ards &amp; Lockhart, 2014).</w:t>
      </w:r>
    </w:p>
    <w:p w:rsidR="007C177C" w:rsidRPr="003911D9" w:rsidRDefault="007C177C" w:rsidP="007C177C">
      <w:pPr>
        <w:spacing w:line="480" w:lineRule="auto"/>
        <w:ind w:firstLine="360"/>
        <w:jc w:val="center"/>
        <w:rPr>
          <w:rFonts w:ascii="Times New Roman" w:hAnsi="Times New Roman" w:cs="Times New Roman"/>
          <w:b/>
          <w:sz w:val="24"/>
          <w:szCs w:val="24"/>
        </w:rPr>
      </w:pPr>
      <w:r w:rsidRPr="003911D9">
        <w:rPr>
          <w:rFonts w:ascii="Times New Roman" w:hAnsi="Times New Roman" w:cs="Times New Roman"/>
          <w:b/>
          <w:sz w:val="24"/>
          <w:szCs w:val="24"/>
        </w:rPr>
        <w:t xml:space="preserve">Conclusion </w:t>
      </w:r>
    </w:p>
    <w:p w:rsidR="008E3959" w:rsidRDefault="008E3959" w:rsidP="008E3959">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In conclusion, the second language has become a resource today and everyone including professionals such as footballers </w:t>
      </w:r>
      <w:r w:rsidRPr="008D2C22">
        <w:rPr>
          <w:rFonts w:ascii="Times New Roman" w:hAnsi="Times New Roman" w:cs="Times New Roman"/>
          <w:noProof/>
          <w:sz w:val="24"/>
          <w:szCs w:val="24"/>
        </w:rPr>
        <w:t>are</w:t>
      </w:r>
      <w:r>
        <w:rPr>
          <w:rFonts w:ascii="Times New Roman" w:hAnsi="Times New Roman" w:cs="Times New Roman"/>
          <w:sz w:val="24"/>
          <w:szCs w:val="24"/>
        </w:rPr>
        <w:t xml:space="preserve"> rushing to learn a second language. Most of the second languages that are commonly learned include English and French. They are commonly used and many people from different cultures are enrolling </w:t>
      </w:r>
      <w:r w:rsidR="00644FE0">
        <w:rPr>
          <w:rFonts w:ascii="Times New Roman" w:hAnsi="Times New Roman" w:cs="Times New Roman"/>
          <w:sz w:val="24"/>
          <w:szCs w:val="24"/>
        </w:rPr>
        <w:t>every</w:t>
      </w:r>
      <w:r>
        <w:rPr>
          <w:rFonts w:ascii="Times New Roman" w:hAnsi="Times New Roman" w:cs="Times New Roman"/>
          <w:sz w:val="24"/>
          <w:szCs w:val="24"/>
        </w:rPr>
        <w:t xml:space="preserve"> day to learn the languages in order to speak </w:t>
      </w:r>
      <w:r w:rsidR="008D2C22">
        <w:rPr>
          <w:rFonts w:ascii="Times New Roman" w:hAnsi="Times New Roman" w:cs="Times New Roman"/>
          <w:sz w:val="24"/>
          <w:szCs w:val="24"/>
        </w:rPr>
        <w:t>them</w:t>
      </w:r>
      <w:r>
        <w:rPr>
          <w:rFonts w:ascii="Times New Roman" w:hAnsi="Times New Roman" w:cs="Times New Roman"/>
          <w:sz w:val="24"/>
          <w:szCs w:val="24"/>
        </w:rPr>
        <w:t xml:space="preserve"> interact with people and raise their job opportunities. </w:t>
      </w:r>
      <w:r w:rsidR="00644FE0">
        <w:rPr>
          <w:rFonts w:ascii="Times New Roman" w:hAnsi="Times New Roman" w:cs="Times New Roman"/>
          <w:sz w:val="24"/>
          <w:szCs w:val="24"/>
        </w:rPr>
        <w:t xml:space="preserve">Learning a second language can be tedious while the mastery of the same might not come out clearly due to the mother tongue assent of the cultural origin. </w:t>
      </w:r>
      <w:r w:rsidR="00F818F4">
        <w:rPr>
          <w:rFonts w:ascii="Times New Roman" w:hAnsi="Times New Roman" w:cs="Times New Roman"/>
          <w:sz w:val="24"/>
          <w:szCs w:val="24"/>
        </w:rPr>
        <w:t xml:space="preserve">Therefore, speaking of the second language might not be one of the best done and can be at times fail to augur well. </w:t>
      </w:r>
      <w:r w:rsidR="006F3170">
        <w:rPr>
          <w:rFonts w:ascii="Times New Roman" w:hAnsi="Times New Roman" w:cs="Times New Roman"/>
          <w:sz w:val="24"/>
          <w:szCs w:val="24"/>
        </w:rPr>
        <w:t xml:space="preserve">However, when the second language speaker </w:t>
      </w:r>
      <w:proofErr w:type="gramStart"/>
      <w:r w:rsidR="006F3170">
        <w:rPr>
          <w:rFonts w:ascii="Times New Roman" w:hAnsi="Times New Roman" w:cs="Times New Roman"/>
          <w:sz w:val="24"/>
          <w:szCs w:val="24"/>
        </w:rPr>
        <w:t>is appreciated</w:t>
      </w:r>
      <w:proofErr w:type="gramEnd"/>
      <w:r w:rsidR="006F3170">
        <w:rPr>
          <w:rFonts w:ascii="Times New Roman" w:hAnsi="Times New Roman" w:cs="Times New Roman"/>
          <w:sz w:val="24"/>
          <w:szCs w:val="24"/>
        </w:rPr>
        <w:t>, he/she works hard to learn how to speak the language well and can use the language better with time</w:t>
      </w:r>
      <w:r w:rsidR="00FC530E">
        <w:rPr>
          <w:rFonts w:ascii="Times New Roman" w:hAnsi="Times New Roman" w:cs="Times New Roman"/>
          <w:sz w:val="24"/>
          <w:szCs w:val="24"/>
        </w:rPr>
        <w:t>.</w:t>
      </w:r>
    </w:p>
    <w:p w:rsidR="008D2C22" w:rsidRDefault="008D2C22" w:rsidP="008E3959">
      <w:pPr>
        <w:spacing w:line="480" w:lineRule="auto"/>
        <w:ind w:firstLine="360"/>
        <w:rPr>
          <w:rFonts w:ascii="Times New Roman" w:hAnsi="Times New Roman" w:cs="Times New Roman"/>
          <w:sz w:val="24"/>
          <w:szCs w:val="24"/>
        </w:rPr>
      </w:pPr>
    </w:p>
    <w:p w:rsidR="008D2C22" w:rsidRDefault="008D2C22" w:rsidP="008E3959">
      <w:pPr>
        <w:spacing w:line="480" w:lineRule="auto"/>
        <w:ind w:firstLine="360"/>
        <w:rPr>
          <w:rFonts w:ascii="Times New Roman" w:hAnsi="Times New Roman" w:cs="Times New Roman"/>
          <w:sz w:val="24"/>
          <w:szCs w:val="24"/>
        </w:rPr>
      </w:pPr>
    </w:p>
    <w:p w:rsidR="008D2C22" w:rsidRDefault="008D2C22" w:rsidP="008E3959">
      <w:pPr>
        <w:spacing w:line="480" w:lineRule="auto"/>
        <w:ind w:firstLine="360"/>
        <w:rPr>
          <w:rFonts w:ascii="Times New Roman" w:hAnsi="Times New Roman" w:cs="Times New Roman"/>
          <w:sz w:val="24"/>
          <w:szCs w:val="24"/>
        </w:rPr>
      </w:pPr>
    </w:p>
    <w:p w:rsidR="008D2C22" w:rsidRDefault="008D2C22" w:rsidP="008E3959">
      <w:pPr>
        <w:spacing w:line="480" w:lineRule="auto"/>
        <w:ind w:firstLine="360"/>
        <w:rPr>
          <w:rFonts w:ascii="Times New Roman" w:hAnsi="Times New Roman" w:cs="Times New Roman"/>
          <w:sz w:val="24"/>
          <w:szCs w:val="24"/>
        </w:rPr>
      </w:pPr>
    </w:p>
    <w:p w:rsidR="008D2C22" w:rsidRDefault="008D2C22" w:rsidP="008E3959">
      <w:pPr>
        <w:spacing w:line="480" w:lineRule="auto"/>
        <w:ind w:firstLine="360"/>
        <w:rPr>
          <w:rFonts w:ascii="Times New Roman" w:hAnsi="Times New Roman" w:cs="Times New Roman"/>
          <w:sz w:val="24"/>
          <w:szCs w:val="24"/>
        </w:rPr>
      </w:pPr>
    </w:p>
    <w:p w:rsidR="008D2C22" w:rsidRDefault="008D2C22" w:rsidP="008E3959">
      <w:pPr>
        <w:spacing w:line="480" w:lineRule="auto"/>
        <w:ind w:firstLine="360"/>
        <w:rPr>
          <w:rFonts w:ascii="Times New Roman" w:hAnsi="Times New Roman" w:cs="Times New Roman"/>
          <w:sz w:val="24"/>
          <w:szCs w:val="24"/>
        </w:rPr>
      </w:pPr>
    </w:p>
    <w:p w:rsidR="008D2C22" w:rsidRDefault="008D2C22" w:rsidP="008E3959">
      <w:pPr>
        <w:spacing w:line="480" w:lineRule="auto"/>
        <w:ind w:firstLine="360"/>
        <w:rPr>
          <w:rFonts w:ascii="Times New Roman" w:hAnsi="Times New Roman" w:cs="Times New Roman"/>
          <w:sz w:val="24"/>
          <w:szCs w:val="24"/>
        </w:rPr>
      </w:pPr>
    </w:p>
    <w:p w:rsidR="008D2C22" w:rsidRDefault="008D2C22" w:rsidP="008E3959">
      <w:pPr>
        <w:spacing w:line="480" w:lineRule="auto"/>
        <w:ind w:firstLine="360"/>
        <w:rPr>
          <w:rFonts w:ascii="Times New Roman" w:hAnsi="Times New Roman" w:cs="Times New Roman"/>
          <w:sz w:val="24"/>
          <w:szCs w:val="24"/>
        </w:rPr>
      </w:pPr>
    </w:p>
    <w:p w:rsidR="008D2C22" w:rsidRDefault="008D2C22" w:rsidP="003911D9">
      <w:pPr>
        <w:spacing w:line="480" w:lineRule="auto"/>
        <w:rPr>
          <w:rFonts w:ascii="Times New Roman" w:hAnsi="Times New Roman" w:cs="Times New Roman"/>
          <w:sz w:val="24"/>
          <w:szCs w:val="24"/>
        </w:rPr>
      </w:pPr>
      <w:bookmarkStart w:id="0" w:name="_GoBack"/>
      <w:bookmarkEnd w:id="0"/>
    </w:p>
    <w:p w:rsidR="008D2C22" w:rsidRDefault="008D2C22" w:rsidP="008D2C22">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rsidR="008D2C22" w:rsidRDefault="00451881" w:rsidP="00AA2A1B">
      <w:pPr>
        <w:spacing w:line="480" w:lineRule="auto"/>
        <w:ind w:left="360" w:hanging="360"/>
        <w:rPr>
          <w:rFonts w:ascii="Times New Roman" w:hAnsi="Times New Roman" w:cs="Times New Roman"/>
          <w:sz w:val="24"/>
          <w:szCs w:val="24"/>
        </w:rPr>
      </w:pPr>
      <w:proofErr w:type="spellStart"/>
      <w:r>
        <w:rPr>
          <w:rFonts w:ascii="Times New Roman" w:hAnsi="Times New Roman" w:cs="Times New Roman"/>
          <w:sz w:val="24"/>
          <w:szCs w:val="24"/>
        </w:rPr>
        <w:t>Canale</w:t>
      </w:r>
      <w:proofErr w:type="spellEnd"/>
      <w:r>
        <w:rPr>
          <w:rFonts w:ascii="Times New Roman" w:hAnsi="Times New Roman" w:cs="Times New Roman"/>
          <w:sz w:val="24"/>
          <w:szCs w:val="24"/>
        </w:rPr>
        <w:t>, M., &amp; Swain, M. (2017</w:t>
      </w:r>
      <w:r w:rsidR="00AA2A1B" w:rsidRPr="00AA2A1B">
        <w:rPr>
          <w:rFonts w:ascii="Times New Roman" w:hAnsi="Times New Roman" w:cs="Times New Roman"/>
          <w:sz w:val="24"/>
          <w:szCs w:val="24"/>
        </w:rPr>
        <w:t>). Theoretical bases of com-</w:t>
      </w:r>
      <w:proofErr w:type="spellStart"/>
      <w:r w:rsidR="00AA2A1B" w:rsidRPr="00AA2A1B">
        <w:rPr>
          <w:rFonts w:ascii="Times New Roman" w:hAnsi="Times New Roman" w:cs="Times New Roman"/>
          <w:sz w:val="24"/>
          <w:szCs w:val="24"/>
        </w:rPr>
        <w:t>municative</w:t>
      </w:r>
      <w:proofErr w:type="spellEnd"/>
      <w:r w:rsidR="00AA2A1B" w:rsidRPr="00AA2A1B">
        <w:rPr>
          <w:rFonts w:ascii="Times New Roman" w:hAnsi="Times New Roman" w:cs="Times New Roman"/>
          <w:sz w:val="24"/>
          <w:szCs w:val="24"/>
        </w:rPr>
        <w:t xml:space="preserve"> approaches to second language teaching and testing. </w:t>
      </w:r>
      <w:proofErr w:type="gramStart"/>
      <w:r w:rsidR="00AA2A1B" w:rsidRPr="00AA2A1B">
        <w:rPr>
          <w:rFonts w:ascii="Times New Roman" w:hAnsi="Times New Roman" w:cs="Times New Roman"/>
          <w:i/>
          <w:iCs/>
          <w:sz w:val="24"/>
          <w:szCs w:val="24"/>
        </w:rPr>
        <w:t>Applied linguistics</w:t>
      </w:r>
      <w:r w:rsidR="00AA2A1B" w:rsidRPr="00AA2A1B">
        <w:rPr>
          <w:rFonts w:ascii="Times New Roman" w:hAnsi="Times New Roman" w:cs="Times New Roman"/>
          <w:sz w:val="24"/>
          <w:szCs w:val="24"/>
        </w:rPr>
        <w:t>, </w:t>
      </w:r>
      <w:r w:rsidR="00AA2A1B" w:rsidRPr="00AA2A1B">
        <w:rPr>
          <w:rFonts w:ascii="Times New Roman" w:hAnsi="Times New Roman" w:cs="Times New Roman"/>
          <w:i/>
          <w:iCs/>
          <w:sz w:val="24"/>
          <w:szCs w:val="24"/>
        </w:rPr>
        <w:t>1</w:t>
      </w:r>
      <w:r w:rsidR="00AA2A1B" w:rsidRPr="00AA2A1B">
        <w:rPr>
          <w:rFonts w:ascii="Times New Roman" w:hAnsi="Times New Roman" w:cs="Times New Roman"/>
          <w:sz w:val="24"/>
          <w:szCs w:val="24"/>
        </w:rPr>
        <w:t>(1), 1-47.</w:t>
      </w:r>
      <w:proofErr w:type="gramEnd"/>
    </w:p>
    <w:p w:rsidR="00FC530E" w:rsidRPr="00CD4AAC" w:rsidRDefault="00FC530E" w:rsidP="00AA2A1B">
      <w:pPr>
        <w:spacing w:line="480" w:lineRule="auto"/>
        <w:ind w:left="360" w:hanging="360"/>
        <w:rPr>
          <w:rFonts w:ascii="Times New Roman" w:hAnsi="Times New Roman" w:cs="Times New Roman"/>
          <w:sz w:val="24"/>
          <w:szCs w:val="24"/>
        </w:rPr>
      </w:pPr>
      <w:r w:rsidRPr="00FC530E">
        <w:rPr>
          <w:rFonts w:ascii="Times New Roman" w:hAnsi="Times New Roman" w:cs="Times New Roman"/>
          <w:sz w:val="24"/>
          <w:szCs w:val="24"/>
        </w:rPr>
        <w:t>Rich</w:t>
      </w:r>
      <w:r>
        <w:rPr>
          <w:rFonts w:ascii="Times New Roman" w:hAnsi="Times New Roman" w:cs="Times New Roman"/>
          <w:sz w:val="24"/>
          <w:szCs w:val="24"/>
        </w:rPr>
        <w:t>ards, J. C., &amp; Lockhart, C. (201</w:t>
      </w:r>
      <w:r w:rsidRPr="00FC530E">
        <w:rPr>
          <w:rFonts w:ascii="Times New Roman" w:hAnsi="Times New Roman" w:cs="Times New Roman"/>
          <w:sz w:val="24"/>
          <w:szCs w:val="24"/>
        </w:rPr>
        <w:t>4). </w:t>
      </w:r>
      <w:proofErr w:type="gramStart"/>
      <w:r w:rsidRPr="00FC530E">
        <w:rPr>
          <w:rFonts w:ascii="Times New Roman" w:hAnsi="Times New Roman" w:cs="Times New Roman"/>
          <w:i/>
          <w:iCs/>
          <w:sz w:val="24"/>
          <w:szCs w:val="24"/>
        </w:rPr>
        <w:t>Reflective teaching in second language classrooms</w:t>
      </w:r>
      <w:r w:rsidRPr="00FC530E">
        <w:rPr>
          <w:rFonts w:ascii="Times New Roman" w:hAnsi="Times New Roman" w:cs="Times New Roman"/>
          <w:sz w:val="24"/>
          <w:szCs w:val="24"/>
        </w:rPr>
        <w:t>.</w:t>
      </w:r>
      <w:proofErr w:type="gramEnd"/>
      <w:r w:rsidRPr="00FC530E">
        <w:rPr>
          <w:rFonts w:ascii="Times New Roman" w:hAnsi="Times New Roman" w:cs="Times New Roman"/>
          <w:sz w:val="24"/>
          <w:szCs w:val="24"/>
        </w:rPr>
        <w:t xml:space="preserve"> </w:t>
      </w:r>
      <w:proofErr w:type="gramStart"/>
      <w:r w:rsidRPr="00FC530E">
        <w:rPr>
          <w:rFonts w:ascii="Times New Roman" w:hAnsi="Times New Roman" w:cs="Times New Roman"/>
          <w:sz w:val="24"/>
          <w:szCs w:val="24"/>
        </w:rPr>
        <w:t>Cambridge University Press.</w:t>
      </w:r>
      <w:proofErr w:type="gramEnd"/>
    </w:p>
    <w:sectPr w:rsidR="00FC530E" w:rsidRPr="00CD4AAC"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34CF" w:rsidRDefault="005434CF" w:rsidP="008976FF">
      <w:pPr>
        <w:spacing w:after="0" w:line="240" w:lineRule="auto"/>
      </w:pPr>
      <w:r>
        <w:separator/>
      </w:r>
    </w:p>
  </w:endnote>
  <w:endnote w:type="continuationSeparator" w:id="0">
    <w:p w:rsidR="005434CF" w:rsidRDefault="005434CF"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34CF" w:rsidRDefault="005434CF" w:rsidP="008976FF">
      <w:pPr>
        <w:spacing w:after="0" w:line="240" w:lineRule="auto"/>
      </w:pPr>
      <w:r>
        <w:separator/>
      </w:r>
    </w:p>
  </w:footnote>
  <w:footnote w:type="continuationSeparator" w:id="0">
    <w:p w:rsidR="005434CF" w:rsidRDefault="005434CF"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30297"/>
      <w:docPartObj>
        <w:docPartGallery w:val="Page Numbers (Top of Page)"/>
        <w:docPartUnique/>
      </w:docPartObj>
    </w:sdtPr>
    <w:sdtEndPr/>
    <w:sdtContent>
      <w:p w:rsidR="007C20E8" w:rsidRPr="008976FF" w:rsidRDefault="007C177C" w:rsidP="00CC0AD7">
        <w:pPr>
          <w:pStyle w:val="Header"/>
          <w:spacing w:line="480" w:lineRule="auto"/>
          <w:rPr>
            <w:rFonts w:ascii="Times New Roman" w:hAnsi="Times New Roman" w:cs="Times New Roman"/>
            <w:sz w:val="24"/>
            <w:szCs w:val="24"/>
          </w:rPr>
        </w:pPr>
        <w:r>
          <w:rPr>
            <w:rFonts w:ascii="Times New Roman" w:hAnsi="Times New Roman" w:cs="Times New Roman"/>
            <w:sz w:val="24"/>
            <w:szCs w:val="24"/>
          </w:rPr>
          <w:t>SECOND LANGUAGE</w:t>
        </w:r>
        <w:r w:rsidR="007C20E8">
          <w:rPr>
            <w:rFonts w:ascii="Times New Roman" w:hAnsi="Times New Roman" w:cs="Times New Roman"/>
            <w:sz w:val="24"/>
            <w:szCs w:val="24"/>
          </w:rPr>
          <w:tab/>
        </w:r>
        <w:r w:rsidR="007C20E8">
          <w:rPr>
            <w:rFonts w:ascii="Times New Roman" w:hAnsi="Times New Roman" w:cs="Times New Roman"/>
            <w:sz w:val="24"/>
            <w:szCs w:val="24"/>
          </w:rPr>
          <w:tab/>
        </w:r>
        <w:r w:rsidR="00EB529F"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EB529F" w:rsidRPr="008976FF">
          <w:rPr>
            <w:rFonts w:ascii="Times New Roman" w:hAnsi="Times New Roman" w:cs="Times New Roman"/>
            <w:sz w:val="24"/>
            <w:szCs w:val="24"/>
          </w:rPr>
          <w:fldChar w:fldCharType="separate"/>
        </w:r>
        <w:r w:rsidR="003911D9">
          <w:rPr>
            <w:rFonts w:ascii="Times New Roman" w:hAnsi="Times New Roman" w:cs="Times New Roman"/>
            <w:noProof/>
            <w:sz w:val="24"/>
            <w:szCs w:val="24"/>
          </w:rPr>
          <w:t>6</w:t>
        </w:r>
        <w:r w:rsidR="00EB529F" w:rsidRPr="008976FF">
          <w:rPr>
            <w:rFonts w:ascii="Times New Roman" w:hAnsi="Times New Roman" w:cs="Times New Roman"/>
            <w:sz w:val="24"/>
            <w:szCs w:val="24"/>
          </w:rPr>
          <w:fldChar w:fldCharType="end"/>
        </w:r>
      </w:p>
    </w:sdtContent>
  </w:sdt>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7C177C">
      <w:rPr>
        <w:rFonts w:ascii="Times New Roman" w:hAnsi="Times New Roman" w:cs="Times New Roman"/>
        <w:sz w:val="24"/>
        <w:szCs w:val="24"/>
      </w:rPr>
      <w:t>SECOND LANGUAGE</w:t>
    </w:r>
    <w:r w:rsidR="0069242C">
      <w:rPr>
        <w:rFonts w:ascii="Times New Roman" w:hAnsi="Times New Roman" w:cs="Times New Roman"/>
        <w:sz w:val="24"/>
        <w:szCs w:val="24"/>
      </w:rPr>
      <w:tab/>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EB529F"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00EB529F" w:rsidRPr="00CC0AD7">
          <w:rPr>
            <w:rFonts w:ascii="Times New Roman" w:hAnsi="Times New Roman" w:cs="Times New Roman"/>
            <w:sz w:val="24"/>
            <w:szCs w:val="24"/>
          </w:rPr>
          <w:fldChar w:fldCharType="separate"/>
        </w:r>
        <w:r w:rsidR="00FC530E">
          <w:rPr>
            <w:rFonts w:ascii="Times New Roman" w:hAnsi="Times New Roman" w:cs="Times New Roman"/>
            <w:noProof/>
            <w:sz w:val="24"/>
            <w:szCs w:val="24"/>
          </w:rPr>
          <w:t>1</w:t>
        </w:r>
        <w:r w:rsidR="00EB529F"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2" w15:restartNumberingAfterBreak="0">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18" w15:restartNumberingAfterBreak="0">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8"/>
  </w:num>
  <w:num w:numId="3">
    <w:abstractNumId w:val="7"/>
  </w:num>
  <w:num w:numId="4">
    <w:abstractNumId w:val="17"/>
  </w:num>
  <w:num w:numId="5">
    <w:abstractNumId w:val="11"/>
  </w:num>
  <w:num w:numId="6">
    <w:abstractNumId w:val="21"/>
  </w:num>
  <w:num w:numId="7">
    <w:abstractNumId w:val="22"/>
  </w:num>
  <w:num w:numId="8">
    <w:abstractNumId w:val="15"/>
  </w:num>
  <w:num w:numId="9">
    <w:abstractNumId w:val="2"/>
  </w:num>
  <w:num w:numId="10">
    <w:abstractNumId w:val="10"/>
  </w:num>
  <w:num w:numId="11">
    <w:abstractNumId w:val="14"/>
  </w:num>
  <w:num w:numId="12">
    <w:abstractNumId w:val="6"/>
  </w:num>
  <w:num w:numId="13">
    <w:abstractNumId w:val="18"/>
  </w:num>
  <w:num w:numId="14">
    <w:abstractNumId w:val="19"/>
  </w:num>
  <w:num w:numId="15">
    <w:abstractNumId w:val="16"/>
  </w:num>
  <w:num w:numId="16">
    <w:abstractNumId w:val="20"/>
  </w:num>
  <w:num w:numId="17">
    <w:abstractNumId w:val="9"/>
  </w:num>
  <w:num w:numId="18">
    <w:abstractNumId w:val="4"/>
  </w:num>
  <w:num w:numId="19">
    <w:abstractNumId w:val="0"/>
  </w:num>
  <w:num w:numId="20">
    <w:abstractNumId w:val="3"/>
  </w:num>
  <w:num w:numId="21">
    <w:abstractNumId w:val="1"/>
  </w:num>
  <w:num w:numId="22">
    <w:abstractNumId w:val="5"/>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PjWgDZZh84LQAAAA=="/>
  </w:docVars>
  <w:rsids>
    <w:rsidRoot w:val="001A5742"/>
    <w:rsid w:val="00004D10"/>
    <w:rsid w:val="000073DE"/>
    <w:rsid w:val="00007FCA"/>
    <w:rsid w:val="0001295B"/>
    <w:rsid w:val="00013F13"/>
    <w:rsid w:val="00025B7B"/>
    <w:rsid w:val="00025F59"/>
    <w:rsid w:val="00034CAA"/>
    <w:rsid w:val="00044B5F"/>
    <w:rsid w:val="0005433C"/>
    <w:rsid w:val="000574CB"/>
    <w:rsid w:val="000606F9"/>
    <w:rsid w:val="0006623C"/>
    <w:rsid w:val="00076405"/>
    <w:rsid w:val="000774A3"/>
    <w:rsid w:val="000777DB"/>
    <w:rsid w:val="00077AFF"/>
    <w:rsid w:val="00082351"/>
    <w:rsid w:val="00082F62"/>
    <w:rsid w:val="0008480E"/>
    <w:rsid w:val="000900F7"/>
    <w:rsid w:val="00091330"/>
    <w:rsid w:val="000947B0"/>
    <w:rsid w:val="00094B7A"/>
    <w:rsid w:val="00097FA3"/>
    <w:rsid w:val="000C1678"/>
    <w:rsid w:val="000E0288"/>
    <w:rsid w:val="000E14F6"/>
    <w:rsid w:val="000E2A68"/>
    <w:rsid w:val="000E6334"/>
    <w:rsid w:val="000F2651"/>
    <w:rsid w:val="000F7930"/>
    <w:rsid w:val="00110611"/>
    <w:rsid w:val="001110D8"/>
    <w:rsid w:val="001224A4"/>
    <w:rsid w:val="00123C5F"/>
    <w:rsid w:val="00136799"/>
    <w:rsid w:val="00142CB0"/>
    <w:rsid w:val="00143498"/>
    <w:rsid w:val="00146461"/>
    <w:rsid w:val="0015386F"/>
    <w:rsid w:val="0016288E"/>
    <w:rsid w:val="00162A90"/>
    <w:rsid w:val="00162DCA"/>
    <w:rsid w:val="00165007"/>
    <w:rsid w:val="00190C70"/>
    <w:rsid w:val="00192529"/>
    <w:rsid w:val="00194CCE"/>
    <w:rsid w:val="001A56B6"/>
    <w:rsid w:val="001A5742"/>
    <w:rsid w:val="001B1692"/>
    <w:rsid w:val="001B6B42"/>
    <w:rsid w:val="001D3429"/>
    <w:rsid w:val="001D7827"/>
    <w:rsid w:val="001E11D9"/>
    <w:rsid w:val="001E67DD"/>
    <w:rsid w:val="001F40CF"/>
    <w:rsid w:val="001F7F6C"/>
    <w:rsid w:val="002111BA"/>
    <w:rsid w:val="0021140D"/>
    <w:rsid w:val="00216743"/>
    <w:rsid w:val="00217823"/>
    <w:rsid w:val="00217E64"/>
    <w:rsid w:val="00225A27"/>
    <w:rsid w:val="002267B2"/>
    <w:rsid w:val="00226E3B"/>
    <w:rsid w:val="0023193B"/>
    <w:rsid w:val="00241FFC"/>
    <w:rsid w:val="00242B52"/>
    <w:rsid w:val="002475A0"/>
    <w:rsid w:val="00251B69"/>
    <w:rsid w:val="00255E1D"/>
    <w:rsid w:val="00260F3C"/>
    <w:rsid w:val="0026508E"/>
    <w:rsid w:val="0027490F"/>
    <w:rsid w:val="00276DCD"/>
    <w:rsid w:val="00281BB4"/>
    <w:rsid w:val="00284064"/>
    <w:rsid w:val="002843A0"/>
    <w:rsid w:val="002920C1"/>
    <w:rsid w:val="00295589"/>
    <w:rsid w:val="00296CE1"/>
    <w:rsid w:val="002A1B44"/>
    <w:rsid w:val="002B0B33"/>
    <w:rsid w:val="002B1C66"/>
    <w:rsid w:val="002C2DFB"/>
    <w:rsid w:val="002C53BB"/>
    <w:rsid w:val="002D2194"/>
    <w:rsid w:val="002E315F"/>
    <w:rsid w:val="002E5FC6"/>
    <w:rsid w:val="002F2078"/>
    <w:rsid w:val="002F2EB0"/>
    <w:rsid w:val="002F495E"/>
    <w:rsid w:val="00301D78"/>
    <w:rsid w:val="00310A24"/>
    <w:rsid w:val="00317E8C"/>
    <w:rsid w:val="0033458E"/>
    <w:rsid w:val="0033713F"/>
    <w:rsid w:val="00337D28"/>
    <w:rsid w:val="00343882"/>
    <w:rsid w:val="00343E8F"/>
    <w:rsid w:val="00344FB2"/>
    <w:rsid w:val="00346BEC"/>
    <w:rsid w:val="00350788"/>
    <w:rsid w:val="00371726"/>
    <w:rsid w:val="00373078"/>
    <w:rsid w:val="00384A56"/>
    <w:rsid w:val="003855E4"/>
    <w:rsid w:val="003911D9"/>
    <w:rsid w:val="0039158B"/>
    <w:rsid w:val="00391746"/>
    <w:rsid w:val="00391B87"/>
    <w:rsid w:val="003A1B7B"/>
    <w:rsid w:val="003A7FBD"/>
    <w:rsid w:val="003C564D"/>
    <w:rsid w:val="003D3491"/>
    <w:rsid w:val="003E2D11"/>
    <w:rsid w:val="003E3279"/>
    <w:rsid w:val="003E334D"/>
    <w:rsid w:val="003F34CB"/>
    <w:rsid w:val="00410314"/>
    <w:rsid w:val="00413B13"/>
    <w:rsid w:val="0042135A"/>
    <w:rsid w:val="0043024A"/>
    <w:rsid w:val="00430830"/>
    <w:rsid w:val="004372CA"/>
    <w:rsid w:val="00441B06"/>
    <w:rsid w:val="00450F72"/>
    <w:rsid w:val="00451881"/>
    <w:rsid w:val="00455748"/>
    <w:rsid w:val="00492478"/>
    <w:rsid w:val="00493B21"/>
    <w:rsid w:val="004B33BD"/>
    <w:rsid w:val="004B6E65"/>
    <w:rsid w:val="004D3544"/>
    <w:rsid w:val="004E53B8"/>
    <w:rsid w:val="004E6B5A"/>
    <w:rsid w:val="004E7A3E"/>
    <w:rsid w:val="00501B5D"/>
    <w:rsid w:val="005116F1"/>
    <w:rsid w:val="00511D3B"/>
    <w:rsid w:val="00517764"/>
    <w:rsid w:val="00521392"/>
    <w:rsid w:val="00526144"/>
    <w:rsid w:val="00534141"/>
    <w:rsid w:val="00534730"/>
    <w:rsid w:val="005347BD"/>
    <w:rsid w:val="005418D1"/>
    <w:rsid w:val="00541B72"/>
    <w:rsid w:val="005434CF"/>
    <w:rsid w:val="00545420"/>
    <w:rsid w:val="005505E6"/>
    <w:rsid w:val="00560D2D"/>
    <w:rsid w:val="00567D1C"/>
    <w:rsid w:val="00577024"/>
    <w:rsid w:val="00585A5E"/>
    <w:rsid w:val="0059047D"/>
    <w:rsid w:val="005944E4"/>
    <w:rsid w:val="00596703"/>
    <w:rsid w:val="005A3B5F"/>
    <w:rsid w:val="005A6A92"/>
    <w:rsid w:val="005D38BD"/>
    <w:rsid w:val="005D525A"/>
    <w:rsid w:val="005E054D"/>
    <w:rsid w:val="005E59F4"/>
    <w:rsid w:val="005E73FD"/>
    <w:rsid w:val="005E7A55"/>
    <w:rsid w:val="005F2A2A"/>
    <w:rsid w:val="005F6A10"/>
    <w:rsid w:val="00600F80"/>
    <w:rsid w:val="006010DC"/>
    <w:rsid w:val="00617A22"/>
    <w:rsid w:val="0062265C"/>
    <w:rsid w:val="006228DC"/>
    <w:rsid w:val="00626BD1"/>
    <w:rsid w:val="006313D3"/>
    <w:rsid w:val="00631FEE"/>
    <w:rsid w:val="00637E66"/>
    <w:rsid w:val="00641FF4"/>
    <w:rsid w:val="00644FE0"/>
    <w:rsid w:val="00646CAA"/>
    <w:rsid w:val="00647D6B"/>
    <w:rsid w:val="00664336"/>
    <w:rsid w:val="00665368"/>
    <w:rsid w:val="006739C8"/>
    <w:rsid w:val="006741EC"/>
    <w:rsid w:val="0069242C"/>
    <w:rsid w:val="006968C2"/>
    <w:rsid w:val="006A2095"/>
    <w:rsid w:val="006A61F1"/>
    <w:rsid w:val="006A6D0A"/>
    <w:rsid w:val="006C413D"/>
    <w:rsid w:val="006F0BE1"/>
    <w:rsid w:val="006F3170"/>
    <w:rsid w:val="00702C91"/>
    <w:rsid w:val="007070C0"/>
    <w:rsid w:val="00712B24"/>
    <w:rsid w:val="00730489"/>
    <w:rsid w:val="00734C6A"/>
    <w:rsid w:val="00756BF7"/>
    <w:rsid w:val="00760C19"/>
    <w:rsid w:val="00761A7E"/>
    <w:rsid w:val="007631B6"/>
    <w:rsid w:val="00763EB8"/>
    <w:rsid w:val="00766D54"/>
    <w:rsid w:val="007752BA"/>
    <w:rsid w:val="00794A5B"/>
    <w:rsid w:val="007C1127"/>
    <w:rsid w:val="007C177C"/>
    <w:rsid w:val="007C20E8"/>
    <w:rsid w:val="007C4570"/>
    <w:rsid w:val="007C6787"/>
    <w:rsid w:val="007E3FA3"/>
    <w:rsid w:val="007F1953"/>
    <w:rsid w:val="008063AA"/>
    <w:rsid w:val="00806702"/>
    <w:rsid w:val="00811E88"/>
    <w:rsid w:val="0082337C"/>
    <w:rsid w:val="008246F2"/>
    <w:rsid w:val="00827E8B"/>
    <w:rsid w:val="00832320"/>
    <w:rsid w:val="0083420B"/>
    <w:rsid w:val="00866866"/>
    <w:rsid w:val="0087517E"/>
    <w:rsid w:val="008758ED"/>
    <w:rsid w:val="00880061"/>
    <w:rsid w:val="0088177D"/>
    <w:rsid w:val="00887421"/>
    <w:rsid w:val="00892F44"/>
    <w:rsid w:val="0089707A"/>
    <w:rsid w:val="008976FF"/>
    <w:rsid w:val="008A27DD"/>
    <w:rsid w:val="008A49C7"/>
    <w:rsid w:val="008C23B7"/>
    <w:rsid w:val="008C50E8"/>
    <w:rsid w:val="008C7DA0"/>
    <w:rsid w:val="008D14CA"/>
    <w:rsid w:val="008D22E6"/>
    <w:rsid w:val="008D2C22"/>
    <w:rsid w:val="008D6804"/>
    <w:rsid w:val="008E3959"/>
    <w:rsid w:val="008E5C7A"/>
    <w:rsid w:val="008F70A0"/>
    <w:rsid w:val="008F7828"/>
    <w:rsid w:val="00903AD4"/>
    <w:rsid w:val="00903F51"/>
    <w:rsid w:val="00915F59"/>
    <w:rsid w:val="00923670"/>
    <w:rsid w:val="00923F9A"/>
    <w:rsid w:val="00927913"/>
    <w:rsid w:val="00931A36"/>
    <w:rsid w:val="00935FA9"/>
    <w:rsid w:val="0093713F"/>
    <w:rsid w:val="009416E6"/>
    <w:rsid w:val="00942958"/>
    <w:rsid w:val="00945C28"/>
    <w:rsid w:val="00946A0A"/>
    <w:rsid w:val="009538E4"/>
    <w:rsid w:val="00976943"/>
    <w:rsid w:val="0098009A"/>
    <w:rsid w:val="00984C15"/>
    <w:rsid w:val="009A0073"/>
    <w:rsid w:val="009A19DA"/>
    <w:rsid w:val="009A48D3"/>
    <w:rsid w:val="009A7F16"/>
    <w:rsid w:val="009B3E3A"/>
    <w:rsid w:val="009B42E2"/>
    <w:rsid w:val="009B7F10"/>
    <w:rsid w:val="009C3EF3"/>
    <w:rsid w:val="009C4C8B"/>
    <w:rsid w:val="009E3C4C"/>
    <w:rsid w:val="009E3F7C"/>
    <w:rsid w:val="009F3762"/>
    <w:rsid w:val="009F5C3B"/>
    <w:rsid w:val="00A118F3"/>
    <w:rsid w:val="00A177E6"/>
    <w:rsid w:val="00A26204"/>
    <w:rsid w:val="00A26616"/>
    <w:rsid w:val="00A2768B"/>
    <w:rsid w:val="00A44681"/>
    <w:rsid w:val="00A5157F"/>
    <w:rsid w:val="00A53570"/>
    <w:rsid w:val="00A54835"/>
    <w:rsid w:val="00A55584"/>
    <w:rsid w:val="00A65116"/>
    <w:rsid w:val="00A73CA6"/>
    <w:rsid w:val="00A7591D"/>
    <w:rsid w:val="00A81434"/>
    <w:rsid w:val="00A90A74"/>
    <w:rsid w:val="00AA2A1B"/>
    <w:rsid w:val="00AA6714"/>
    <w:rsid w:val="00AB6E6D"/>
    <w:rsid w:val="00AD2A5E"/>
    <w:rsid w:val="00AD3490"/>
    <w:rsid w:val="00AD5A66"/>
    <w:rsid w:val="00AE1B29"/>
    <w:rsid w:val="00AE5EB1"/>
    <w:rsid w:val="00AF066B"/>
    <w:rsid w:val="00AF5A3F"/>
    <w:rsid w:val="00B0799D"/>
    <w:rsid w:val="00B167AF"/>
    <w:rsid w:val="00B23AA4"/>
    <w:rsid w:val="00B37F4F"/>
    <w:rsid w:val="00B44807"/>
    <w:rsid w:val="00B46D86"/>
    <w:rsid w:val="00B66371"/>
    <w:rsid w:val="00B67C4E"/>
    <w:rsid w:val="00B70A3C"/>
    <w:rsid w:val="00B72BD1"/>
    <w:rsid w:val="00B80044"/>
    <w:rsid w:val="00B8693E"/>
    <w:rsid w:val="00BA19D5"/>
    <w:rsid w:val="00BA4628"/>
    <w:rsid w:val="00BA60FC"/>
    <w:rsid w:val="00BB3DD5"/>
    <w:rsid w:val="00BB579E"/>
    <w:rsid w:val="00BB621A"/>
    <w:rsid w:val="00BB7EE5"/>
    <w:rsid w:val="00BC4592"/>
    <w:rsid w:val="00BC726C"/>
    <w:rsid w:val="00BC7541"/>
    <w:rsid w:val="00BD2287"/>
    <w:rsid w:val="00BD6238"/>
    <w:rsid w:val="00BD6F5A"/>
    <w:rsid w:val="00BE1C97"/>
    <w:rsid w:val="00BE2EAC"/>
    <w:rsid w:val="00BE3B72"/>
    <w:rsid w:val="00BE4451"/>
    <w:rsid w:val="00BF00DD"/>
    <w:rsid w:val="00C079A8"/>
    <w:rsid w:val="00C25824"/>
    <w:rsid w:val="00C41CA4"/>
    <w:rsid w:val="00C448FD"/>
    <w:rsid w:val="00C6383F"/>
    <w:rsid w:val="00C70F5E"/>
    <w:rsid w:val="00C919C1"/>
    <w:rsid w:val="00C92081"/>
    <w:rsid w:val="00CB0082"/>
    <w:rsid w:val="00CB063B"/>
    <w:rsid w:val="00CC0AD7"/>
    <w:rsid w:val="00CC2B2C"/>
    <w:rsid w:val="00CC6C35"/>
    <w:rsid w:val="00CD4AAC"/>
    <w:rsid w:val="00CE22E7"/>
    <w:rsid w:val="00CE41B6"/>
    <w:rsid w:val="00CF0FAB"/>
    <w:rsid w:val="00D053A2"/>
    <w:rsid w:val="00D05974"/>
    <w:rsid w:val="00D11380"/>
    <w:rsid w:val="00D124B1"/>
    <w:rsid w:val="00D15127"/>
    <w:rsid w:val="00D16122"/>
    <w:rsid w:val="00D27535"/>
    <w:rsid w:val="00D36288"/>
    <w:rsid w:val="00D40FB3"/>
    <w:rsid w:val="00D54CF6"/>
    <w:rsid w:val="00DA337A"/>
    <w:rsid w:val="00DA4073"/>
    <w:rsid w:val="00DA6216"/>
    <w:rsid w:val="00DA66F8"/>
    <w:rsid w:val="00DB3A7E"/>
    <w:rsid w:val="00DC34D3"/>
    <w:rsid w:val="00DE08F6"/>
    <w:rsid w:val="00DE09B6"/>
    <w:rsid w:val="00DE19B4"/>
    <w:rsid w:val="00DE1A0B"/>
    <w:rsid w:val="00DE7201"/>
    <w:rsid w:val="00DF2022"/>
    <w:rsid w:val="00DF4DA3"/>
    <w:rsid w:val="00E00E7F"/>
    <w:rsid w:val="00E01619"/>
    <w:rsid w:val="00E0757B"/>
    <w:rsid w:val="00E127EE"/>
    <w:rsid w:val="00E21AAC"/>
    <w:rsid w:val="00E220B1"/>
    <w:rsid w:val="00E22446"/>
    <w:rsid w:val="00E26CF3"/>
    <w:rsid w:val="00E3503E"/>
    <w:rsid w:val="00E5122E"/>
    <w:rsid w:val="00E5658B"/>
    <w:rsid w:val="00E75A03"/>
    <w:rsid w:val="00E77233"/>
    <w:rsid w:val="00E8335E"/>
    <w:rsid w:val="00E841EA"/>
    <w:rsid w:val="00E842D4"/>
    <w:rsid w:val="00E924BF"/>
    <w:rsid w:val="00E92653"/>
    <w:rsid w:val="00EB1D17"/>
    <w:rsid w:val="00EB235E"/>
    <w:rsid w:val="00EB3D1C"/>
    <w:rsid w:val="00EB529F"/>
    <w:rsid w:val="00ED0B66"/>
    <w:rsid w:val="00ED4794"/>
    <w:rsid w:val="00EE0C42"/>
    <w:rsid w:val="00EE1AE2"/>
    <w:rsid w:val="00EE4391"/>
    <w:rsid w:val="00F108AF"/>
    <w:rsid w:val="00F115AE"/>
    <w:rsid w:val="00F1563C"/>
    <w:rsid w:val="00F22360"/>
    <w:rsid w:val="00F333DD"/>
    <w:rsid w:val="00F3500D"/>
    <w:rsid w:val="00F46766"/>
    <w:rsid w:val="00F479AF"/>
    <w:rsid w:val="00F52731"/>
    <w:rsid w:val="00F54684"/>
    <w:rsid w:val="00F654C0"/>
    <w:rsid w:val="00F80733"/>
    <w:rsid w:val="00F818F4"/>
    <w:rsid w:val="00FA6F0E"/>
    <w:rsid w:val="00FC1E68"/>
    <w:rsid w:val="00FC530E"/>
    <w:rsid w:val="00FC6D43"/>
    <w:rsid w:val="00FE01CA"/>
    <w:rsid w:val="00FE2F0F"/>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9E8DEE-022A-4289-B80A-B7217A518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3BFEB7-3734-47C6-BBC3-186761E4F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950</Words>
  <Characters>5417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admin admin2</cp:lastModifiedBy>
  <cp:revision>18</cp:revision>
  <dcterms:created xsi:type="dcterms:W3CDTF">2018-11-02T02:56:00Z</dcterms:created>
  <dcterms:modified xsi:type="dcterms:W3CDTF">2018-11-02T03:46:00Z</dcterms:modified>
</cp:coreProperties>
</file>